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p>
    <w:p w:rsidR="00A93B40" w:rsidRDefault="00A93B40" w:rsidP="00FB685E">
      <w:pPr>
        <w:spacing w:line="480" w:lineRule="auto"/>
        <w:jc w:val="center"/>
        <w:rPr>
          <w:rFonts w:ascii="Times New Roman" w:hAnsi="Times New Roman" w:cs="Times New Roman"/>
          <w:sz w:val="24"/>
          <w:szCs w:val="24"/>
        </w:rPr>
      </w:pPr>
      <w:r w:rsidRPr="00A93B40">
        <w:rPr>
          <w:rFonts w:ascii="Times New Roman" w:hAnsi="Times New Roman" w:cs="Times New Roman"/>
          <w:sz w:val="24"/>
          <w:szCs w:val="24"/>
        </w:rPr>
        <w:t xml:space="preserve">Security and </w:t>
      </w:r>
      <w:r w:rsidR="008164C1" w:rsidRPr="00A93B40">
        <w:rPr>
          <w:rFonts w:ascii="Times New Roman" w:hAnsi="Times New Roman" w:cs="Times New Roman"/>
          <w:sz w:val="24"/>
          <w:szCs w:val="24"/>
        </w:rPr>
        <w:t>the</w:t>
      </w:r>
      <w:r w:rsidRPr="00A93B40">
        <w:rPr>
          <w:rFonts w:ascii="Times New Roman" w:hAnsi="Times New Roman" w:cs="Times New Roman"/>
          <w:sz w:val="24"/>
          <w:szCs w:val="24"/>
        </w:rPr>
        <w:t xml:space="preserve"> Media</w:t>
      </w:r>
    </w:p>
    <w:p w:rsidR="00A93B40" w:rsidRDefault="00A93B40" w:rsidP="00FB685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93B40" w:rsidRDefault="00A93B40" w:rsidP="00FB68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93B40" w:rsidRDefault="00A93B40" w:rsidP="00FB68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93B40" w:rsidRDefault="00A93B40" w:rsidP="00FB685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93B40" w:rsidRDefault="00A93B40" w:rsidP="00FB68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Security and </w:t>
      </w:r>
      <w:r w:rsidR="008164C1">
        <w:rPr>
          <w:rFonts w:ascii="Times New Roman" w:hAnsi="Times New Roman" w:cs="Times New Roman"/>
          <w:sz w:val="24"/>
          <w:szCs w:val="24"/>
        </w:rPr>
        <w:t>the</w:t>
      </w:r>
      <w:r>
        <w:rPr>
          <w:rFonts w:ascii="Times New Roman" w:hAnsi="Times New Roman" w:cs="Times New Roman"/>
          <w:sz w:val="24"/>
          <w:szCs w:val="24"/>
        </w:rPr>
        <w:t xml:space="preserve"> Media</w:t>
      </w:r>
    </w:p>
    <w:p w:rsidR="00715D0B" w:rsidRPr="00A93B40" w:rsidRDefault="000D6157" w:rsidP="00FB685E">
      <w:pPr>
        <w:spacing w:line="480" w:lineRule="auto"/>
        <w:jc w:val="center"/>
        <w:rPr>
          <w:rFonts w:ascii="Times New Roman" w:hAnsi="Times New Roman" w:cs="Times New Roman"/>
          <w:b/>
          <w:sz w:val="24"/>
          <w:szCs w:val="24"/>
        </w:rPr>
      </w:pPr>
      <w:r w:rsidRPr="00A93B40">
        <w:rPr>
          <w:rFonts w:ascii="Times New Roman" w:hAnsi="Times New Roman" w:cs="Times New Roman"/>
          <w:b/>
          <w:sz w:val="24"/>
          <w:szCs w:val="24"/>
        </w:rPr>
        <w:t xml:space="preserve">Discussion </w:t>
      </w:r>
      <w:r w:rsidR="00A93B40" w:rsidRPr="00A93B40">
        <w:rPr>
          <w:rFonts w:ascii="Times New Roman" w:hAnsi="Times New Roman" w:cs="Times New Roman"/>
          <w:b/>
          <w:sz w:val="24"/>
          <w:szCs w:val="24"/>
        </w:rPr>
        <w:t>Part 1</w:t>
      </w:r>
    </w:p>
    <w:p w:rsidR="006D744E" w:rsidRPr="00A93B40" w:rsidRDefault="000D6157"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There are many crimino</w:t>
      </w:r>
      <w:r w:rsidR="00D34E38">
        <w:rPr>
          <w:rFonts w:ascii="Times New Roman" w:hAnsi="Times New Roman" w:cs="Times New Roman"/>
          <w:sz w:val="24"/>
          <w:szCs w:val="24"/>
        </w:rPr>
        <w:t>logy theoretical perspectives</w:t>
      </w:r>
      <w:r w:rsidRPr="00A93B40">
        <w:rPr>
          <w:rFonts w:ascii="Times New Roman" w:hAnsi="Times New Roman" w:cs="Times New Roman"/>
          <w:sz w:val="24"/>
          <w:szCs w:val="24"/>
        </w:rPr>
        <w:t xml:space="preserve"> highlighted in chapter 5. One type of cybercrime that have been discussed in class is hacking. Hacking is mostly done by computer programmers who have excellent computer knowledge and understanding. Hackers access computers without the permission of their owners and mess with a particul</w:t>
      </w:r>
      <w:r w:rsidR="00FD5D4D" w:rsidRPr="00A93B40">
        <w:rPr>
          <w:rFonts w:ascii="Times New Roman" w:hAnsi="Times New Roman" w:cs="Times New Roman"/>
          <w:sz w:val="24"/>
          <w:szCs w:val="24"/>
        </w:rPr>
        <w:t>ar software program or language (Holt et al., 2015).</w:t>
      </w:r>
      <w:r w:rsidR="006B01F5">
        <w:rPr>
          <w:rFonts w:ascii="Times New Roman" w:hAnsi="Times New Roman" w:cs="Times New Roman"/>
          <w:sz w:val="24"/>
          <w:szCs w:val="24"/>
        </w:rPr>
        <w:t xml:space="preserve"> H</w:t>
      </w:r>
      <w:r w:rsidRPr="00A93B40">
        <w:rPr>
          <w:rFonts w:ascii="Times New Roman" w:hAnsi="Times New Roman" w:cs="Times New Roman"/>
          <w:sz w:val="24"/>
          <w:szCs w:val="24"/>
        </w:rPr>
        <w:t>ackers may have differ</w:t>
      </w:r>
      <w:r w:rsidR="006B01F5">
        <w:rPr>
          <w:rFonts w:ascii="Times New Roman" w:hAnsi="Times New Roman" w:cs="Times New Roman"/>
          <w:sz w:val="24"/>
          <w:szCs w:val="24"/>
        </w:rPr>
        <w:t xml:space="preserve">ent reasons for hacking and such operations differ in </w:t>
      </w:r>
      <w:r w:rsidRPr="00A93B40">
        <w:rPr>
          <w:rFonts w:ascii="Times New Roman" w:hAnsi="Times New Roman" w:cs="Times New Roman"/>
          <w:sz w:val="24"/>
          <w:szCs w:val="24"/>
        </w:rPr>
        <w:t xml:space="preserve">sectors such as security, medical and </w:t>
      </w:r>
      <w:r w:rsidR="006D744E" w:rsidRPr="00A93B40">
        <w:rPr>
          <w:rFonts w:ascii="Times New Roman" w:hAnsi="Times New Roman" w:cs="Times New Roman"/>
          <w:sz w:val="24"/>
          <w:szCs w:val="24"/>
        </w:rPr>
        <w:t xml:space="preserve">the </w:t>
      </w:r>
      <w:r w:rsidR="006B01F5" w:rsidRPr="00A93B40">
        <w:rPr>
          <w:rFonts w:ascii="Times New Roman" w:hAnsi="Times New Roman" w:cs="Times New Roman"/>
          <w:sz w:val="24"/>
          <w:szCs w:val="24"/>
        </w:rPr>
        <w:t>economic.</w:t>
      </w:r>
      <w:r w:rsidR="006B01F5">
        <w:rPr>
          <w:rFonts w:ascii="Times New Roman" w:hAnsi="Times New Roman" w:cs="Times New Roman"/>
          <w:sz w:val="24"/>
          <w:szCs w:val="24"/>
        </w:rPr>
        <w:t xml:space="preserve"> Hacking has proved to be problematic and puts the security of different systems at stake, poses a challenge of concern to personal and organisational data loss and manipulation and as such, this challenge require critical scrutiny in order to  bring it to an end.</w:t>
      </w:r>
    </w:p>
    <w:p w:rsidR="00362647" w:rsidRPr="00A93B40" w:rsidRDefault="00362647"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One criminology theoretical pe</w:t>
      </w:r>
      <w:r w:rsidR="00FD5D4D" w:rsidRPr="00A93B40">
        <w:rPr>
          <w:rFonts w:ascii="Times New Roman" w:hAnsi="Times New Roman" w:cs="Times New Roman"/>
          <w:sz w:val="24"/>
          <w:szCs w:val="24"/>
        </w:rPr>
        <w:t xml:space="preserve">rspective is </w:t>
      </w:r>
      <w:r w:rsidR="006B01F5">
        <w:rPr>
          <w:rFonts w:ascii="Times New Roman" w:hAnsi="Times New Roman" w:cs="Times New Roman"/>
          <w:sz w:val="24"/>
          <w:szCs w:val="24"/>
        </w:rPr>
        <w:t xml:space="preserve">the </w:t>
      </w:r>
      <w:r w:rsidR="00FD5D4D" w:rsidRPr="00A93B40">
        <w:rPr>
          <w:rFonts w:ascii="Times New Roman" w:hAnsi="Times New Roman" w:cs="Times New Roman"/>
          <w:sz w:val="24"/>
          <w:szCs w:val="24"/>
        </w:rPr>
        <w:t>bureaucracy model. It</w:t>
      </w:r>
      <w:r w:rsidRPr="00A93B40">
        <w:rPr>
          <w:rFonts w:ascii="Times New Roman" w:hAnsi="Times New Roman" w:cs="Times New Roman"/>
          <w:sz w:val="24"/>
          <w:szCs w:val="24"/>
        </w:rPr>
        <w:t xml:space="preserve"> explain</w:t>
      </w:r>
      <w:r w:rsidR="00FD5D4D" w:rsidRPr="00A93B40">
        <w:rPr>
          <w:rFonts w:ascii="Times New Roman" w:hAnsi="Times New Roman" w:cs="Times New Roman"/>
          <w:sz w:val="24"/>
          <w:szCs w:val="24"/>
        </w:rPr>
        <w:t>s</w:t>
      </w:r>
      <w:r w:rsidRPr="00A93B40">
        <w:rPr>
          <w:rFonts w:ascii="Times New Roman" w:hAnsi="Times New Roman" w:cs="Times New Roman"/>
          <w:sz w:val="24"/>
          <w:szCs w:val="24"/>
        </w:rPr>
        <w:t xml:space="preserve"> crime as an organized activity with a strict </w:t>
      </w:r>
      <w:r w:rsidR="002E214D" w:rsidRPr="00A93B40">
        <w:rPr>
          <w:rFonts w:ascii="Times New Roman" w:hAnsi="Times New Roman" w:cs="Times New Roman"/>
          <w:sz w:val="24"/>
          <w:szCs w:val="24"/>
        </w:rPr>
        <w:t>hierarchy as</w:t>
      </w:r>
      <w:r w:rsidRPr="00A93B40">
        <w:rPr>
          <w:rFonts w:ascii="Times New Roman" w:hAnsi="Times New Roman" w:cs="Times New Roman"/>
          <w:sz w:val="24"/>
          <w:szCs w:val="24"/>
        </w:rPr>
        <w:t xml:space="preserve"> well as clear division of tasks. </w:t>
      </w:r>
      <w:r w:rsidR="00FD5D4D" w:rsidRPr="00A93B40">
        <w:rPr>
          <w:rFonts w:ascii="Times New Roman" w:hAnsi="Times New Roman" w:cs="Times New Roman"/>
          <w:sz w:val="24"/>
          <w:szCs w:val="24"/>
        </w:rPr>
        <w:t>According to Holt et al., (2015), h</w:t>
      </w:r>
      <w:r w:rsidR="006D744E" w:rsidRPr="00A93B40">
        <w:rPr>
          <w:rFonts w:ascii="Times New Roman" w:hAnsi="Times New Roman" w:cs="Times New Roman"/>
          <w:sz w:val="24"/>
          <w:szCs w:val="24"/>
        </w:rPr>
        <w:t>acking as a cybercrime can be attributed to follow the aforementioned perspective. This is because hacking involves specific activities that are plotted and performed by hacker</w:t>
      </w:r>
      <w:r w:rsidR="002344F6" w:rsidRPr="00A93B40">
        <w:rPr>
          <w:rFonts w:ascii="Times New Roman" w:hAnsi="Times New Roman" w:cs="Times New Roman"/>
          <w:sz w:val="24"/>
          <w:szCs w:val="24"/>
        </w:rPr>
        <w:t>s through various techniques.</w:t>
      </w:r>
      <w:r w:rsidR="00FB685E">
        <w:rPr>
          <w:rFonts w:ascii="Times New Roman" w:hAnsi="Times New Roman" w:cs="Times New Roman"/>
          <w:sz w:val="24"/>
          <w:szCs w:val="24"/>
        </w:rPr>
        <w:t xml:space="preserve"> </w:t>
      </w:r>
      <w:r w:rsidR="00436F85" w:rsidRPr="00A93B40">
        <w:rPr>
          <w:rFonts w:ascii="Times New Roman" w:hAnsi="Times New Roman" w:cs="Times New Roman"/>
          <w:sz w:val="24"/>
          <w:szCs w:val="24"/>
        </w:rPr>
        <w:t xml:space="preserve">Hacking and the bureaucracy model theological perspective are related because they are governed by </w:t>
      </w:r>
      <w:r w:rsidR="00D34E38">
        <w:rPr>
          <w:rFonts w:ascii="Times New Roman" w:hAnsi="Times New Roman" w:cs="Times New Roman"/>
          <w:sz w:val="24"/>
          <w:szCs w:val="24"/>
        </w:rPr>
        <w:t>‘</w:t>
      </w:r>
      <w:r w:rsidR="00436F85" w:rsidRPr="00A93B40">
        <w:rPr>
          <w:rFonts w:ascii="Times New Roman" w:hAnsi="Times New Roman" w:cs="Times New Roman"/>
          <w:sz w:val="24"/>
          <w:szCs w:val="24"/>
        </w:rPr>
        <w:t>godfathers</w:t>
      </w:r>
      <w:r w:rsidR="00D34E38">
        <w:rPr>
          <w:rFonts w:ascii="Times New Roman" w:hAnsi="Times New Roman" w:cs="Times New Roman"/>
          <w:sz w:val="24"/>
          <w:szCs w:val="24"/>
        </w:rPr>
        <w:t>’ who are hackers</w:t>
      </w:r>
      <w:r w:rsidR="00436F85" w:rsidRPr="00A93B40">
        <w:rPr>
          <w:rFonts w:ascii="Times New Roman" w:hAnsi="Times New Roman" w:cs="Times New Roman"/>
          <w:sz w:val="24"/>
          <w:szCs w:val="24"/>
        </w:rPr>
        <w:t xml:space="preserve"> usually in charge in the co</w:t>
      </w:r>
      <w:r w:rsidR="00FB685E">
        <w:rPr>
          <w:rFonts w:ascii="Times New Roman" w:hAnsi="Times New Roman" w:cs="Times New Roman"/>
          <w:sz w:val="24"/>
          <w:szCs w:val="24"/>
        </w:rPr>
        <w:t>ntrol of specialized divisions</w:t>
      </w:r>
      <w:r w:rsidR="00FB685E" w:rsidRPr="00FB685E">
        <w:rPr>
          <w:rFonts w:ascii="Times New Roman" w:eastAsia="Times New Roman" w:hAnsi="Times New Roman" w:cs="Times New Roman"/>
          <w:sz w:val="24"/>
          <w:szCs w:val="24"/>
          <w:lang w:val="en-US"/>
        </w:rPr>
        <w:t xml:space="preserve"> </w:t>
      </w:r>
      <w:r w:rsidR="00FB685E">
        <w:rPr>
          <w:rFonts w:ascii="Times New Roman" w:eastAsia="Times New Roman" w:hAnsi="Times New Roman" w:cs="Times New Roman"/>
          <w:sz w:val="24"/>
          <w:szCs w:val="24"/>
          <w:lang w:val="en-US"/>
        </w:rPr>
        <w:t>(De Borchgrave et al., 2015).</w:t>
      </w:r>
    </w:p>
    <w:p w:rsidR="00436F85" w:rsidRPr="00A93B40" w:rsidRDefault="00436F85"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I believe that cybercrime researchers can learn more</w:t>
      </w:r>
      <w:r w:rsidR="00E17DC5" w:rsidRPr="00A93B40">
        <w:rPr>
          <w:rFonts w:ascii="Times New Roman" w:hAnsi="Times New Roman" w:cs="Times New Roman"/>
          <w:sz w:val="24"/>
          <w:szCs w:val="24"/>
        </w:rPr>
        <w:t xml:space="preserve"> from</w:t>
      </w:r>
      <w:r w:rsidRPr="00A93B40">
        <w:rPr>
          <w:rFonts w:ascii="Times New Roman" w:hAnsi="Times New Roman" w:cs="Times New Roman"/>
          <w:sz w:val="24"/>
          <w:szCs w:val="24"/>
        </w:rPr>
        <w:t xml:space="preserve"> interviewing law enforcement personnel or offenders</w:t>
      </w:r>
      <w:r w:rsidR="00E17DC5" w:rsidRPr="00A93B40">
        <w:rPr>
          <w:rFonts w:ascii="Times New Roman" w:hAnsi="Times New Roman" w:cs="Times New Roman"/>
          <w:sz w:val="24"/>
          <w:szCs w:val="24"/>
        </w:rPr>
        <w:t xml:space="preserve">. </w:t>
      </w:r>
      <w:r w:rsidR="006B01F5">
        <w:rPr>
          <w:rFonts w:ascii="Times New Roman" w:hAnsi="Times New Roman" w:cs="Times New Roman"/>
          <w:sz w:val="24"/>
          <w:szCs w:val="24"/>
        </w:rPr>
        <w:t>From the general perspective, interviewing is a core way of sourcing information but calls for the reliance of reliable and valid sources.</w:t>
      </w:r>
      <w:r w:rsidR="006B01F5" w:rsidRPr="00A93B40">
        <w:rPr>
          <w:rFonts w:ascii="Times New Roman" w:hAnsi="Times New Roman" w:cs="Times New Roman"/>
          <w:sz w:val="24"/>
          <w:szCs w:val="24"/>
        </w:rPr>
        <w:t xml:space="preserve"> The</w:t>
      </w:r>
      <w:r w:rsidR="00E17DC5" w:rsidRPr="00A93B40">
        <w:rPr>
          <w:rFonts w:ascii="Times New Roman" w:hAnsi="Times New Roman" w:cs="Times New Roman"/>
          <w:sz w:val="24"/>
          <w:szCs w:val="24"/>
        </w:rPr>
        <w:t xml:space="preserve"> process of interviewing can be very vital especially when one wants to know more de</w:t>
      </w:r>
      <w:r w:rsidR="00D34E38">
        <w:rPr>
          <w:rFonts w:ascii="Times New Roman" w:hAnsi="Times New Roman" w:cs="Times New Roman"/>
          <w:sz w:val="24"/>
          <w:szCs w:val="24"/>
        </w:rPr>
        <w:t xml:space="preserve">tails regarding a specific crime. In </w:t>
      </w:r>
      <w:r w:rsidR="00E17DC5" w:rsidRPr="00A93B40">
        <w:rPr>
          <w:rFonts w:ascii="Times New Roman" w:hAnsi="Times New Roman" w:cs="Times New Roman"/>
          <w:sz w:val="24"/>
          <w:szCs w:val="24"/>
        </w:rPr>
        <w:t xml:space="preserve">this case, cybercrime researchers can know about ways or strategies that </w:t>
      </w:r>
      <w:r w:rsidR="00E17DC5" w:rsidRPr="00A93B40">
        <w:rPr>
          <w:rFonts w:ascii="Times New Roman" w:hAnsi="Times New Roman" w:cs="Times New Roman"/>
          <w:sz w:val="24"/>
          <w:szCs w:val="24"/>
        </w:rPr>
        <w:lastRenderedPageBreak/>
        <w:t>offenders use to con or bribe online users by simply engaging them. One aspect of the assigned reading that has been covered this far in the semester is the issue of securing machines and devices</w:t>
      </w:r>
      <w:r w:rsidR="008164C1">
        <w:rPr>
          <w:rFonts w:ascii="Times New Roman" w:hAnsi="Times New Roman" w:cs="Times New Roman"/>
          <w:sz w:val="24"/>
          <w:szCs w:val="24"/>
        </w:rPr>
        <w:t xml:space="preserve"> with passwords and antivirus</w:t>
      </w:r>
      <w:r w:rsidR="00FD5D4D" w:rsidRPr="00A93B40">
        <w:rPr>
          <w:rFonts w:ascii="Times New Roman" w:hAnsi="Times New Roman" w:cs="Times New Roman"/>
          <w:sz w:val="24"/>
          <w:szCs w:val="24"/>
        </w:rPr>
        <w:t xml:space="preserve"> (Holt, 2016).</w:t>
      </w:r>
      <w:r w:rsidR="00AC492C" w:rsidRPr="00A93B40">
        <w:rPr>
          <w:rFonts w:ascii="Times New Roman" w:hAnsi="Times New Roman" w:cs="Times New Roman"/>
          <w:sz w:val="24"/>
          <w:szCs w:val="24"/>
        </w:rPr>
        <w:t>There have been many cases that are propelled by the issue of new innovations hence allowing hackers to bribe online users</w:t>
      </w:r>
      <w:r w:rsidR="006B01F5">
        <w:rPr>
          <w:rFonts w:ascii="Times New Roman" w:hAnsi="Times New Roman" w:cs="Times New Roman"/>
          <w:sz w:val="24"/>
          <w:szCs w:val="24"/>
        </w:rPr>
        <w:t>.</w:t>
      </w:r>
      <w:r w:rsidR="008164C1">
        <w:rPr>
          <w:rFonts w:ascii="Times New Roman" w:hAnsi="Times New Roman" w:cs="Times New Roman"/>
          <w:sz w:val="24"/>
          <w:szCs w:val="24"/>
        </w:rPr>
        <w:t xml:space="preserve"> </w:t>
      </w:r>
      <w:r w:rsidR="006B01F5">
        <w:rPr>
          <w:rFonts w:ascii="Times New Roman" w:hAnsi="Times New Roman" w:cs="Times New Roman"/>
          <w:sz w:val="24"/>
          <w:szCs w:val="24"/>
        </w:rPr>
        <w:t xml:space="preserve">Therefore, it is important for </w:t>
      </w:r>
      <w:r w:rsidR="006B01F5" w:rsidRPr="00A93B40">
        <w:rPr>
          <w:rFonts w:ascii="Times New Roman" w:hAnsi="Times New Roman" w:cs="Times New Roman"/>
          <w:sz w:val="24"/>
          <w:szCs w:val="24"/>
        </w:rPr>
        <w:t>machines</w:t>
      </w:r>
      <w:r w:rsidR="00AC492C" w:rsidRPr="00A93B40">
        <w:rPr>
          <w:rFonts w:ascii="Times New Roman" w:hAnsi="Times New Roman" w:cs="Times New Roman"/>
          <w:sz w:val="24"/>
          <w:szCs w:val="24"/>
        </w:rPr>
        <w:t xml:space="preserve"> </w:t>
      </w:r>
      <w:r w:rsidR="006B01F5">
        <w:rPr>
          <w:rFonts w:ascii="Times New Roman" w:hAnsi="Times New Roman" w:cs="Times New Roman"/>
          <w:sz w:val="24"/>
          <w:szCs w:val="24"/>
        </w:rPr>
        <w:t xml:space="preserve">to </w:t>
      </w:r>
      <w:r w:rsidR="00AC492C" w:rsidRPr="00A93B40">
        <w:rPr>
          <w:rFonts w:ascii="Times New Roman" w:hAnsi="Times New Roman" w:cs="Times New Roman"/>
          <w:sz w:val="24"/>
          <w:szCs w:val="24"/>
        </w:rPr>
        <w:t xml:space="preserve">be integrated with passwords that will make it </w:t>
      </w:r>
      <w:r w:rsidR="002344F6" w:rsidRPr="00A93B40">
        <w:rPr>
          <w:rFonts w:ascii="Times New Roman" w:hAnsi="Times New Roman" w:cs="Times New Roman"/>
          <w:sz w:val="24"/>
          <w:szCs w:val="24"/>
        </w:rPr>
        <w:t>hard for hackers to guess them.</w:t>
      </w:r>
    </w:p>
    <w:p w:rsidR="00AC492C" w:rsidRPr="00A93B40" w:rsidRDefault="00AC492C"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Upon reflecting on chapter 6</w:t>
      </w:r>
      <w:r w:rsidR="003D1FFC" w:rsidRPr="00A93B40">
        <w:rPr>
          <w:rFonts w:ascii="Times New Roman" w:hAnsi="Times New Roman" w:cs="Times New Roman"/>
          <w:sz w:val="24"/>
          <w:szCs w:val="24"/>
        </w:rPr>
        <w:t xml:space="preserve">, I believe that the United States judicial system will adopt an image classification scale based upon the COPINE scale anytime </w:t>
      </w:r>
      <w:r w:rsidR="000E4ECB" w:rsidRPr="00A93B40">
        <w:rPr>
          <w:rFonts w:ascii="Times New Roman" w:hAnsi="Times New Roman" w:cs="Times New Roman"/>
          <w:sz w:val="24"/>
          <w:szCs w:val="24"/>
        </w:rPr>
        <w:t>because of the increase of cases regarding child abuse. Children can be well protected via the introduction of many programmes officiated by this scale with an aim to reduce violation cases.</w:t>
      </w:r>
      <w:r w:rsidR="00BF412C" w:rsidRPr="00A93B40">
        <w:rPr>
          <w:rFonts w:ascii="Times New Roman" w:hAnsi="Times New Roman" w:cs="Times New Roman"/>
          <w:sz w:val="24"/>
          <w:szCs w:val="24"/>
        </w:rPr>
        <w:t xml:space="preserve"> Moreover, erotic review websites should not be permitted in the United States as a way of mainta</w:t>
      </w:r>
      <w:r w:rsidR="00FD5D4D" w:rsidRPr="00A93B40">
        <w:rPr>
          <w:rFonts w:ascii="Times New Roman" w:hAnsi="Times New Roman" w:cs="Times New Roman"/>
          <w:sz w:val="24"/>
          <w:szCs w:val="24"/>
        </w:rPr>
        <w:t>ining good moral behaviours (Holt et al., 2016).</w:t>
      </w:r>
      <w:r w:rsidR="00BF412C" w:rsidRPr="00A93B40">
        <w:rPr>
          <w:rFonts w:ascii="Times New Roman" w:hAnsi="Times New Roman" w:cs="Times New Roman"/>
          <w:sz w:val="24"/>
          <w:szCs w:val="24"/>
        </w:rPr>
        <w:t xml:space="preserve"> Erotic websites may affect the society negatively hence affecting </w:t>
      </w:r>
      <w:r w:rsidR="00FF49D0" w:rsidRPr="00A93B40">
        <w:rPr>
          <w:rFonts w:ascii="Times New Roman" w:hAnsi="Times New Roman" w:cs="Times New Roman"/>
          <w:sz w:val="24"/>
          <w:szCs w:val="24"/>
        </w:rPr>
        <w:t>the entire behaviour of the viewers. Lastly,</w:t>
      </w:r>
      <w:r w:rsidR="00502637" w:rsidRPr="00A93B40">
        <w:rPr>
          <w:rFonts w:ascii="Times New Roman" w:hAnsi="Times New Roman" w:cs="Times New Roman"/>
          <w:sz w:val="24"/>
          <w:szCs w:val="24"/>
        </w:rPr>
        <w:t xml:space="preserve"> they facilitate illegal activities since they ma</w:t>
      </w:r>
      <w:r w:rsidR="006B01F5">
        <w:rPr>
          <w:rFonts w:ascii="Times New Roman" w:hAnsi="Times New Roman" w:cs="Times New Roman"/>
          <w:sz w:val="24"/>
          <w:szCs w:val="24"/>
        </w:rPr>
        <w:t>y involve the violation of copy</w:t>
      </w:r>
      <w:r w:rsidR="00502637" w:rsidRPr="00A93B40">
        <w:rPr>
          <w:rFonts w:ascii="Times New Roman" w:hAnsi="Times New Roman" w:cs="Times New Roman"/>
          <w:sz w:val="24"/>
          <w:szCs w:val="24"/>
        </w:rPr>
        <w:t>rights in the process of production</w:t>
      </w:r>
      <w:r w:rsidR="00FB685E" w:rsidRPr="00FB685E">
        <w:rPr>
          <w:rFonts w:ascii="Times New Roman" w:eastAsia="Times New Roman" w:hAnsi="Times New Roman" w:cs="Times New Roman"/>
          <w:sz w:val="24"/>
          <w:szCs w:val="24"/>
          <w:lang w:val="en-US"/>
        </w:rPr>
        <w:t xml:space="preserve"> </w:t>
      </w:r>
      <w:r w:rsidR="00FB685E">
        <w:rPr>
          <w:rFonts w:ascii="Times New Roman" w:eastAsia="Times New Roman" w:hAnsi="Times New Roman" w:cs="Times New Roman"/>
          <w:sz w:val="24"/>
          <w:szCs w:val="24"/>
          <w:lang w:val="en-US"/>
        </w:rPr>
        <w:t>(De Borchgrave et al., 2015).</w:t>
      </w:r>
      <w:r w:rsidR="00502637" w:rsidRPr="00A93B40">
        <w:rPr>
          <w:rFonts w:ascii="Times New Roman" w:hAnsi="Times New Roman" w:cs="Times New Roman"/>
          <w:sz w:val="24"/>
          <w:szCs w:val="24"/>
        </w:rPr>
        <w:t xml:space="preserve"> One asp</w:t>
      </w:r>
      <w:r w:rsidR="006B01F5">
        <w:rPr>
          <w:rFonts w:ascii="Times New Roman" w:hAnsi="Times New Roman" w:cs="Times New Roman"/>
          <w:sz w:val="24"/>
          <w:szCs w:val="24"/>
        </w:rPr>
        <w:t xml:space="preserve">ect that I found to be of interest is connected to the </w:t>
      </w:r>
      <w:r w:rsidR="00745825" w:rsidRPr="00A93B40">
        <w:rPr>
          <w:rFonts w:ascii="Times New Roman" w:hAnsi="Times New Roman" w:cs="Times New Roman"/>
          <w:sz w:val="24"/>
          <w:szCs w:val="24"/>
        </w:rPr>
        <w:t xml:space="preserve"> strategies that have been put in place to avoid cybercrimes such as notifying online users </w:t>
      </w:r>
      <w:r w:rsidR="006B01F5">
        <w:rPr>
          <w:rFonts w:ascii="Times New Roman" w:hAnsi="Times New Roman" w:cs="Times New Roman"/>
          <w:sz w:val="24"/>
          <w:szCs w:val="24"/>
        </w:rPr>
        <w:t xml:space="preserve">on </w:t>
      </w:r>
      <w:r w:rsidR="00745825" w:rsidRPr="00A93B40">
        <w:rPr>
          <w:rFonts w:ascii="Times New Roman" w:hAnsi="Times New Roman" w:cs="Times New Roman"/>
          <w:sz w:val="24"/>
          <w:szCs w:val="24"/>
        </w:rPr>
        <w:t>the need to be cautious when dealing with clients.</w:t>
      </w:r>
    </w:p>
    <w:p w:rsidR="00745825" w:rsidRPr="00A93B40" w:rsidRDefault="006B01F5" w:rsidP="00FB685E">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Critical Question; </w:t>
      </w:r>
      <w:r w:rsidRPr="00A93B40">
        <w:rPr>
          <w:rFonts w:ascii="Times New Roman" w:hAnsi="Times New Roman" w:cs="Times New Roman"/>
          <w:i/>
          <w:sz w:val="24"/>
          <w:szCs w:val="24"/>
        </w:rPr>
        <w:t>what</w:t>
      </w:r>
      <w:r w:rsidR="00745825" w:rsidRPr="00A93B40">
        <w:rPr>
          <w:rFonts w:ascii="Times New Roman" w:hAnsi="Times New Roman" w:cs="Times New Roman"/>
          <w:i/>
          <w:sz w:val="24"/>
          <w:szCs w:val="24"/>
        </w:rPr>
        <w:t xml:space="preserve"> is the government of the United Sta</w:t>
      </w:r>
      <w:r>
        <w:rPr>
          <w:rFonts w:ascii="Times New Roman" w:hAnsi="Times New Roman" w:cs="Times New Roman"/>
          <w:i/>
          <w:sz w:val="24"/>
          <w:szCs w:val="24"/>
        </w:rPr>
        <w:t xml:space="preserve">tes doing to reduce cybercrimes and have the </w:t>
      </w:r>
      <w:r w:rsidR="00FB685E">
        <w:rPr>
          <w:rFonts w:ascii="Times New Roman" w:hAnsi="Times New Roman" w:cs="Times New Roman"/>
          <w:i/>
          <w:sz w:val="24"/>
          <w:szCs w:val="24"/>
        </w:rPr>
        <w:t>adopted</w:t>
      </w:r>
      <w:r>
        <w:rPr>
          <w:rFonts w:ascii="Times New Roman" w:hAnsi="Times New Roman" w:cs="Times New Roman"/>
          <w:i/>
          <w:sz w:val="24"/>
          <w:szCs w:val="24"/>
        </w:rPr>
        <w:t xml:space="preserve"> means proved to be effective?</w:t>
      </w:r>
    </w:p>
    <w:p w:rsidR="00FD5D4D" w:rsidRDefault="00FD5D4D" w:rsidP="00FB685E">
      <w:pPr>
        <w:spacing w:line="480" w:lineRule="auto"/>
        <w:jc w:val="center"/>
        <w:rPr>
          <w:rFonts w:ascii="Times New Roman" w:hAnsi="Times New Roman" w:cs="Times New Roman"/>
          <w:sz w:val="24"/>
          <w:szCs w:val="24"/>
        </w:rPr>
      </w:pPr>
      <w:r w:rsidRPr="00A93B40">
        <w:rPr>
          <w:rFonts w:ascii="Times New Roman" w:hAnsi="Times New Roman" w:cs="Times New Roman"/>
          <w:sz w:val="24"/>
          <w:szCs w:val="24"/>
        </w:rPr>
        <w:t>References</w:t>
      </w:r>
    </w:p>
    <w:p w:rsidR="00FB685E" w:rsidRPr="00FB685E" w:rsidRDefault="00FB685E" w:rsidP="00FB685E">
      <w:pPr>
        <w:spacing w:after="0" w:line="480" w:lineRule="auto"/>
        <w:ind w:left="720" w:hanging="720"/>
        <w:rPr>
          <w:rFonts w:ascii="Times New Roman" w:eastAsia="Times New Roman" w:hAnsi="Times New Roman" w:cs="Times New Roman"/>
          <w:sz w:val="24"/>
          <w:szCs w:val="24"/>
          <w:lang w:val="en-US"/>
        </w:rPr>
      </w:pPr>
      <w:r w:rsidRPr="00FB685E">
        <w:rPr>
          <w:rFonts w:ascii="Times New Roman" w:eastAsia="Times New Roman" w:hAnsi="Times New Roman" w:cs="Times New Roman"/>
          <w:sz w:val="24"/>
          <w:szCs w:val="24"/>
          <w:lang w:val="en-US"/>
        </w:rPr>
        <w:t xml:space="preserve">De Borchgrave, A., Cilluffo, F. J., Cardash, </w:t>
      </w:r>
      <w:r>
        <w:rPr>
          <w:rFonts w:ascii="Times New Roman" w:eastAsia="Times New Roman" w:hAnsi="Times New Roman" w:cs="Times New Roman"/>
          <w:sz w:val="24"/>
          <w:szCs w:val="24"/>
          <w:lang w:val="en-US"/>
        </w:rPr>
        <w:t>S. L., &amp; Ledgerwood, M. M. (2015</w:t>
      </w:r>
      <w:r w:rsidRPr="00FB685E">
        <w:rPr>
          <w:rFonts w:ascii="Times New Roman" w:eastAsia="Times New Roman" w:hAnsi="Times New Roman" w:cs="Times New Roman"/>
          <w:sz w:val="24"/>
          <w:szCs w:val="24"/>
          <w:lang w:val="en-US"/>
        </w:rPr>
        <w:t xml:space="preserve">). </w:t>
      </w:r>
      <w:r w:rsidRPr="00FB685E">
        <w:rPr>
          <w:rFonts w:ascii="Times New Roman" w:eastAsia="Times New Roman" w:hAnsi="Times New Roman" w:cs="Times New Roman"/>
          <w:i/>
          <w:iCs/>
          <w:sz w:val="24"/>
          <w:szCs w:val="24"/>
          <w:lang w:val="en-US"/>
        </w:rPr>
        <w:t>Cyber Threats and Information Security: Meeting the 21st Century Challenge</w:t>
      </w:r>
      <w:r w:rsidRPr="00FB685E">
        <w:rPr>
          <w:rFonts w:ascii="Times New Roman" w:eastAsia="Times New Roman" w:hAnsi="Times New Roman" w:cs="Times New Roman"/>
          <w:sz w:val="24"/>
          <w:szCs w:val="24"/>
          <w:lang w:val="en-US"/>
        </w:rPr>
        <w:t>. Center for Strategic &amp; International Studies.</w:t>
      </w:r>
    </w:p>
    <w:p w:rsidR="00FB685E" w:rsidRPr="00A93B40" w:rsidRDefault="00FB685E" w:rsidP="00FB685E">
      <w:pPr>
        <w:spacing w:line="480" w:lineRule="auto"/>
        <w:jc w:val="center"/>
        <w:rPr>
          <w:rFonts w:ascii="Times New Roman" w:hAnsi="Times New Roman" w:cs="Times New Roman"/>
          <w:sz w:val="24"/>
          <w:szCs w:val="24"/>
        </w:rPr>
      </w:pPr>
    </w:p>
    <w:p w:rsidR="00FD5D4D" w:rsidRPr="00A93B40" w:rsidRDefault="00FD5D4D" w:rsidP="00FB685E">
      <w:pPr>
        <w:spacing w:line="480" w:lineRule="auto"/>
        <w:ind w:left="720" w:hanging="720"/>
        <w:rPr>
          <w:rFonts w:ascii="Times New Roman" w:hAnsi="Times New Roman" w:cs="Times New Roman"/>
          <w:sz w:val="24"/>
          <w:szCs w:val="24"/>
        </w:rPr>
      </w:pPr>
      <w:r w:rsidRPr="00A93B40">
        <w:rPr>
          <w:rFonts w:ascii="Times New Roman" w:hAnsi="Times New Roman" w:cs="Times New Roman"/>
          <w:sz w:val="24"/>
          <w:szCs w:val="24"/>
        </w:rPr>
        <w:t>Holt, Thomas J., George W. Burrus, &amp; Adam W. Bossler. (2015). Policing Cybercrime and Cyberterror. Carolina Academic Press.</w:t>
      </w:r>
    </w:p>
    <w:p w:rsidR="00AF54F3" w:rsidRDefault="00FD5D4D" w:rsidP="00FB685E">
      <w:pPr>
        <w:spacing w:line="480" w:lineRule="auto"/>
        <w:ind w:left="720" w:hanging="720"/>
        <w:rPr>
          <w:rFonts w:ascii="Times New Roman" w:hAnsi="Times New Roman" w:cs="Times New Roman"/>
          <w:sz w:val="24"/>
          <w:szCs w:val="24"/>
        </w:rPr>
      </w:pPr>
      <w:r w:rsidRPr="00A93B40">
        <w:rPr>
          <w:rFonts w:ascii="Times New Roman" w:hAnsi="Times New Roman" w:cs="Times New Roman"/>
          <w:sz w:val="24"/>
          <w:szCs w:val="24"/>
        </w:rPr>
        <w:t>Holt, Thomas J. (2016). Crime Online: Correlates, Causes, and Context, 3rd Edition. Carolina Academic Press</w:t>
      </w:r>
    </w:p>
    <w:p w:rsidR="00745825" w:rsidRPr="00AF54F3" w:rsidRDefault="00745825" w:rsidP="00FB685E">
      <w:pPr>
        <w:spacing w:line="480" w:lineRule="auto"/>
        <w:jc w:val="center"/>
        <w:rPr>
          <w:rFonts w:ascii="Times New Roman" w:hAnsi="Times New Roman" w:cs="Times New Roman"/>
          <w:b/>
          <w:sz w:val="24"/>
          <w:szCs w:val="24"/>
        </w:rPr>
      </w:pPr>
      <w:r w:rsidRPr="00AF54F3">
        <w:rPr>
          <w:rFonts w:ascii="Times New Roman" w:hAnsi="Times New Roman" w:cs="Times New Roman"/>
          <w:b/>
          <w:sz w:val="24"/>
          <w:szCs w:val="24"/>
        </w:rPr>
        <w:t xml:space="preserve">Discussion </w:t>
      </w:r>
      <w:r w:rsidR="00AF54F3" w:rsidRPr="00AF54F3">
        <w:rPr>
          <w:rFonts w:ascii="Times New Roman" w:hAnsi="Times New Roman" w:cs="Times New Roman"/>
          <w:b/>
          <w:sz w:val="24"/>
          <w:szCs w:val="24"/>
        </w:rPr>
        <w:t>Part 2</w:t>
      </w:r>
    </w:p>
    <w:p w:rsidR="00745825" w:rsidRPr="00A93B40" w:rsidRDefault="000B44FE"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 xml:space="preserve">I believe that </w:t>
      </w:r>
      <w:r w:rsidR="00D46945" w:rsidRPr="00A93B40">
        <w:rPr>
          <w:rFonts w:ascii="Times New Roman" w:hAnsi="Times New Roman" w:cs="Times New Roman"/>
          <w:sz w:val="24"/>
          <w:szCs w:val="24"/>
        </w:rPr>
        <w:t>the media ha</w:t>
      </w:r>
      <w:r w:rsidRPr="00A93B40">
        <w:rPr>
          <w:rFonts w:ascii="Times New Roman" w:hAnsi="Times New Roman" w:cs="Times New Roman"/>
          <w:sz w:val="24"/>
          <w:szCs w:val="24"/>
        </w:rPr>
        <w:t xml:space="preserve">s a significant role in terrorism. This means that there is a symbiotic relationship that exists between </w:t>
      </w:r>
      <w:r w:rsidR="00FB685E">
        <w:rPr>
          <w:rFonts w:ascii="Times New Roman" w:hAnsi="Times New Roman" w:cs="Times New Roman"/>
          <w:sz w:val="24"/>
          <w:szCs w:val="24"/>
        </w:rPr>
        <w:t xml:space="preserve">the </w:t>
      </w:r>
      <w:r w:rsidRPr="00A93B40">
        <w:rPr>
          <w:rFonts w:ascii="Times New Roman" w:hAnsi="Times New Roman" w:cs="Times New Roman"/>
          <w:sz w:val="24"/>
          <w:szCs w:val="24"/>
        </w:rPr>
        <w:t>media and terrorism. Without the media, terrorism activities can’t be facilitated since communication is vital for both tactical and str</w:t>
      </w:r>
      <w:r w:rsidR="002344F6" w:rsidRPr="00A93B40">
        <w:rPr>
          <w:rFonts w:ascii="Times New Roman" w:hAnsi="Times New Roman" w:cs="Times New Roman"/>
          <w:sz w:val="24"/>
          <w:szCs w:val="24"/>
        </w:rPr>
        <w:t>ategic purposes. Communication</w:t>
      </w:r>
      <w:r w:rsidR="00FB685E">
        <w:rPr>
          <w:rFonts w:ascii="Times New Roman" w:hAnsi="Times New Roman" w:cs="Times New Roman"/>
          <w:sz w:val="24"/>
          <w:szCs w:val="24"/>
        </w:rPr>
        <w:t xml:space="preserve"> </w:t>
      </w:r>
      <w:r w:rsidR="00D46945" w:rsidRPr="00A93B40">
        <w:rPr>
          <w:rFonts w:ascii="Times New Roman" w:hAnsi="Times New Roman" w:cs="Times New Roman"/>
          <w:sz w:val="24"/>
          <w:szCs w:val="24"/>
        </w:rPr>
        <w:t>is appropriately conceptualised as each and every</w:t>
      </w:r>
      <w:r w:rsidR="00FB685E">
        <w:rPr>
          <w:rFonts w:ascii="Times New Roman" w:hAnsi="Times New Roman" w:cs="Times New Roman"/>
          <w:sz w:val="24"/>
          <w:szCs w:val="24"/>
        </w:rPr>
        <w:t xml:space="preserve"> aspect</w:t>
      </w:r>
      <w:r w:rsidR="002344F6" w:rsidRPr="00A93B40">
        <w:rPr>
          <w:rFonts w:ascii="Times New Roman" w:hAnsi="Times New Roman" w:cs="Times New Roman"/>
          <w:sz w:val="24"/>
          <w:szCs w:val="24"/>
        </w:rPr>
        <w:t xml:space="preserve"> of spreading information (White, 2014).</w:t>
      </w:r>
      <w:r w:rsidR="00D46945" w:rsidRPr="00A93B40">
        <w:rPr>
          <w:rFonts w:ascii="Times New Roman" w:hAnsi="Times New Roman" w:cs="Times New Roman"/>
          <w:sz w:val="24"/>
          <w:szCs w:val="24"/>
        </w:rPr>
        <w:t xml:space="preserve"> In this case, information is aimed at broadening the senses of thoughts, ideas, actions and em</w:t>
      </w:r>
      <w:r w:rsidR="00FB685E">
        <w:rPr>
          <w:rFonts w:ascii="Times New Roman" w:hAnsi="Times New Roman" w:cs="Times New Roman"/>
          <w:sz w:val="24"/>
          <w:szCs w:val="24"/>
        </w:rPr>
        <w:t>otions thus making the public</w:t>
      </w:r>
      <w:r w:rsidR="00D46945" w:rsidRPr="00A93B40">
        <w:rPr>
          <w:rFonts w:ascii="Times New Roman" w:hAnsi="Times New Roman" w:cs="Times New Roman"/>
          <w:sz w:val="24"/>
          <w:szCs w:val="24"/>
        </w:rPr>
        <w:t xml:space="preserve"> </w:t>
      </w:r>
      <w:r w:rsidR="00FB685E">
        <w:rPr>
          <w:rFonts w:ascii="Times New Roman" w:hAnsi="Times New Roman" w:cs="Times New Roman"/>
          <w:sz w:val="24"/>
          <w:szCs w:val="24"/>
        </w:rPr>
        <w:t>prepared. In addition, terrorist</w:t>
      </w:r>
      <w:r w:rsidR="00D46945" w:rsidRPr="00A93B40">
        <w:rPr>
          <w:rFonts w:ascii="Times New Roman" w:hAnsi="Times New Roman" w:cs="Times New Roman"/>
          <w:sz w:val="24"/>
          <w:szCs w:val="24"/>
        </w:rPr>
        <w:t xml:space="preserve"> activities that are propelled by the mass media are aimed at sending messages to a wide range of an audience such as organizations, the government, special groups as well as sympathisers. For that reason, mass media is a critical tool that is used by terrorists to notify the audience before they undertake an activity.</w:t>
      </w:r>
    </w:p>
    <w:p w:rsidR="00502637" w:rsidRPr="00A93B40" w:rsidRDefault="00905DB0"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 xml:space="preserve">In addition, the media </w:t>
      </w:r>
      <w:r w:rsidR="001E3B85" w:rsidRPr="00A93B40">
        <w:rPr>
          <w:rFonts w:ascii="Times New Roman" w:hAnsi="Times New Roman" w:cs="Times New Roman"/>
          <w:sz w:val="24"/>
          <w:szCs w:val="24"/>
        </w:rPr>
        <w:t>acts as a platform for the facilitation of terrorist movements in order to broadcast as well as amplifying their message</w:t>
      </w:r>
      <w:r w:rsidR="00803FEB">
        <w:rPr>
          <w:rFonts w:ascii="Times New Roman" w:hAnsi="Times New Roman" w:cs="Times New Roman"/>
          <w:sz w:val="24"/>
          <w:szCs w:val="24"/>
        </w:rPr>
        <w:t>s</w:t>
      </w:r>
      <w:r w:rsidR="001E3B85" w:rsidRPr="00A93B40">
        <w:rPr>
          <w:rFonts w:ascii="Times New Roman" w:hAnsi="Times New Roman" w:cs="Times New Roman"/>
          <w:sz w:val="24"/>
          <w:szCs w:val="24"/>
        </w:rPr>
        <w:t xml:space="preserve"> to international audiences. Failure to use the media to facilitate terrorism activities means that movements would not reach beyond its</w:t>
      </w:r>
      <w:r w:rsidR="00803FEB">
        <w:rPr>
          <w:rFonts w:ascii="Times New Roman" w:hAnsi="Times New Roman" w:cs="Times New Roman"/>
          <w:sz w:val="24"/>
          <w:szCs w:val="24"/>
        </w:rPr>
        <w:t xml:space="preserve"> very immediate location</w:t>
      </w:r>
      <w:r w:rsidR="001E3B85" w:rsidRPr="00A93B40">
        <w:rPr>
          <w:rFonts w:ascii="Times New Roman" w:hAnsi="Times New Roman" w:cs="Times New Roman"/>
          <w:sz w:val="24"/>
          <w:szCs w:val="24"/>
        </w:rPr>
        <w:t xml:space="preserve">. </w:t>
      </w:r>
      <w:r w:rsidR="00FE2431" w:rsidRPr="00A93B40">
        <w:rPr>
          <w:rFonts w:ascii="Times New Roman" w:hAnsi="Times New Roman" w:cs="Times New Roman"/>
          <w:sz w:val="24"/>
          <w:szCs w:val="24"/>
        </w:rPr>
        <w:t xml:space="preserve">Through the media, terrorists are able to plan attacks as they select specific targets, locations and timing </w:t>
      </w:r>
      <w:r w:rsidR="00803FEB">
        <w:rPr>
          <w:rFonts w:ascii="Times New Roman" w:hAnsi="Times New Roman" w:cs="Times New Roman"/>
          <w:sz w:val="24"/>
          <w:szCs w:val="24"/>
        </w:rPr>
        <w:t xml:space="preserve">for </w:t>
      </w:r>
      <w:r w:rsidR="00FE2431" w:rsidRPr="00A93B40">
        <w:rPr>
          <w:rFonts w:ascii="Times New Roman" w:hAnsi="Times New Roman" w:cs="Times New Roman"/>
          <w:sz w:val="24"/>
          <w:szCs w:val="24"/>
        </w:rPr>
        <w:t xml:space="preserve">their attacks regardless of the place of attacks. For example, attacks to the World Trade Centre in New York and the Pentagon in </w:t>
      </w:r>
      <w:r w:rsidR="00FE2431" w:rsidRPr="00A93B40">
        <w:rPr>
          <w:rFonts w:ascii="Times New Roman" w:hAnsi="Times New Roman" w:cs="Times New Roman"/>
          <w:sz w:val="24"/>
          <w:szCs w:val="24"/>
        </w:rPr>
        <w:lastRenderedPageBreak/>
        <w:t>Washington, DC</w:t>
      </w:r>
      <w:r w:rsidR="00D34E38">
        <w:rPr>
          <w:rFonts w:ascii="Times New Roman" w:hAnsi="Times New Roman" w:cs="Times New Roman"/>
          <w:sz w:val="24"/>
          <w:szCs w:val="24"/>
        </w:rPr>
        <w:t xml:space="preserve"> were facilitated via the use of </w:t>
      </w:r>
      <w:r w:rsidR="002344F6" w:rsidRPr="00A93B40">
        <w:rPr>
          <w:rFonts w:ascii="Times New Roman" w:hAnsi="Times New Roman" w:cs="Times New Roman"/>
          <w:sz w:val="24"/>
          <w:szCs w:val="24"/>
        </w:rPr>
        <w:t xml:space="preserve">media (White, 2014). </w:t>
      </w:r>
      <w:r w:rsidR="00FE2431" w:rsidRPr="00A93B40">
        <w:rPr>
          <w:rFonts w:ascii="Times New Roman" w:hAnsi="Times New Roman" w:cs="Times New Roman"/>
          <w:sz w:val="24"/>
          <w:szCs w:val="24"/>
        </w:rPr>
        <w:t>For that reason, the media and terrorism are closely related since it enables terrorists attain their strategic goals.</w:t>
      </w:r>
    </w:p>
    <w:p w:rsidR="0089601E" w:rsidRPr="00A93B40" w:rsidRDefault="00E71C05"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I believe that</w:t>
      </w:r>
      <w:r w:rsidR="00F07932" w:rsidRPr="00A93B40">
        <w:rPr>
          <w:rFonts w:ascii="Times New Roman" w:hAnsi="Times New Roman" w:cs="Times New Roman"/>
          <w:sz w:val="24"/>
          <w:szCs w:val="24"/>
        </w:rPr>
        <w:t xml:space="preserve"> media</w:t>
      </w:r>
      <w:r w:rsidRPr="00A93B40">
        <w:rPr>
          <w:rFonts w:ascii="Times New Roman" w:hAnsi="Times New Roman" w:cs="Times New Roman"/>
          <w:sz w:val="24"/>
          <w:szCs w:val="24"/>
        </w:rPr>
        <w:t xml:space="preserve"> bias is </w:t>
      </w:r>
      <w:r w:rsidR="00803FEB">
        <w:rPr>
          <w:rFonts w:ascii="Times New Roman" w:hAnsi="Times New Roman" w:cs="Times New Roman"/>
          <w:sz w:val="24"/>
          <w:szCs w:val="24"/>
        </w:rPr>
        <w:t xml:space="preserve">based on </w:t>
      </w:r>
      <w:r w:rsidRPr="00A93B40">
        <w:rPr>
          <w:rFonts w:ascii="Times New Roman" w:hAnsi="Times New Roman" w:cs="Times New Roman"/>
          <w:sz w:val="24"/>
          <w:szCs w:val="24"/>
        </w:rPr>
        <w:t>perceived perceptions for news anchors and producers within the scope of mass media</w:t>
      </w:r>
      <w:r w:rsidR="00803FEB" w:rsidRPr="00803FEB">
        <w:rPr>
          <w:rFonts w:ascii="Times New Roman" w:eastAsia="Times New Roman" w:hAnsi="Times New Roman" w:cs="Times New Roman"/>
          <w:sz w:val="24"/>
          <w:szCs w:val="24"/>
          <w:lang w:val="en-US"/>
        </w:rPr>
        <w:t xml:space="preserve"> </w:t>
      </w:r>
      <w:r w:rsidR="00803FEB">
        <w:rPr>
          <w:rFonts w:ascii="Times New Roman" w:eastAsia="Times New Roman" w:hAnsi="Times New Roman" w:cs="Times New Roman"/>
          <w:sz w:val="24"/>
          <w:szCs w:val="24"/>
          <w:lang w:val="en-US"/>
        </w:rPr>
        <w:t>(Nacos, 2016)</w:t>
      </w:r>
      <w:r w:rsidR="00F07932" w:rsidRPr="00A93B40">
        <w:rPr>
          <w:rFonts w:ascii="Times New Roman" w:hAnsi="Times New Roman" w:cs="Times New Roman"/>
          <w:sz w:val="24"/>
          <w:szCs w:val="24"/>
        </w:rPr>
        <w:t>. This might be based on</w:t>
      </w:r>
      <w:r w:rsidRPr="00A93B40">
        <w:rPr>
          <w:rFonts w:ascii="Times New Roman" w:hAnsi="Times New Roman" w:cs="Times New Roman"/>
          <w:sz w:val="24"/>
          <w:szCs w:val="24"/>
        </w:rPr>
        <w:t xml:space="preserve"> the selection of stories and events that are reported and </w:t>
      </w:r>
      <w:r w:rsidR="00F07932" w:rsidRPr="00A93B40">
        <w:rPr>
          <w:rFonts w:ascii="Times New Roman" w:hAnsi="Times New Roman" w:cs="Times New Roman"/>
          <w:sz w:val="24"/>
          <w:szCs w:val="24"/>
        </w:rPr>
        <w:t xml:space="preserve">also </w:t>
      </w:r>
      <w:r w:rsidRPr="00A93B40">
        <w:rPr>
          <w:rFonts w:ascii="Times New Roman" w:hAnsi="Times New Roman" w:cs="Times New Roman"/>
          <w:sz w:val="24"/>
          <w:szCs w:val="24"/>
        </w:rPr>
        <w:t xml:space="preserve">ways in which they are covered. The degree and also the direction of media bias is widely varied and disputed in various countries. </w:t>
      </w:r>
      <w:r w:rsidR="00976737" w:rsidRPr="00A93B40">
        <w:rPr>
          <w:rFonts w:ascii="Times New Roman" w:hAnsi="Times New Roman" w:cs="Times New Roman"/>
          <w:sz w:val="24"/>
          <w:szCs w:val="24"/>
        </w:rPr>
        <w:t xml:space="preserve">This is because the freedom that journalists and media personalities </w:t>
      </w:r>
      <w:r w:rsidR="00803FEB">
        <w:rPr>
          <w:rFonts w:ascii="Times New Roman" w:hAnsi="Times New Roman" w:cs="Times New Roman"/>
          <w:sz w:val="24"/>
          <w:szCs w:val="24"/>
        </w:rPr>
        <w:t xml:space="preserve">have </w:t>
      </w:r>
      <w:r w:rsidR="00976737" w:rsidRPr="00A93B40">
        <w:rPr>
          <w:rFonts w:ascii="Times New Roman" w:hAnsi="Times New Roman" w:cs="Times New Roman"/>
          <w:sz w:val="24"/>
          <w:szCs w:val="24"/>
        </w:rPr>
        <w:t>varies in different countries.</w:t>
      </w:r>
      <w:r w:rsidR="00803FEB">
        <w:rPr>
          <w:rFonts w:ascii="Times New Roman" w:hAnsi="Times New Roman" w:cs="Times New Roman"/>
          <w:sz w:val="24"/>
          <w:szCs w:val="24"/>
        </w:rPr>
        <w:t xml:space="preserve"> </w:t>
      </w:r>
      <w:r w:rsidR="002344F6" w:rsidRPr="00A93B40">
        <w:rPr>
          <w:rFonts w:ascii="Times New Roman" w:hAnsi="Times New Roman" w:cs="Times New Roman"/>
          <w:sz w:val="24"/>
          <w:szCs w:val="24"/>
        </w:rPr>
        <w:t>According to Campbell et al. (2018), s</w:t>
      </w:r>
      <w:r w:rsidR="00FD5D4D" w:rsidRPr="00A93B40">
        <w:rPr>
          <w:rFonts w:ascii="Times New Roman" w:hAnsi="Times New Roman" w:cs="Times New Roman"/>
          <w:sz w:val="24"/>
          <w:szCs w:val="24"/>
        </w:rPr>
        <w:t xml:space="preserve">ome countries grant their media personalities a lot of freedom while others don’t recognise their roles. </w:t>
      </w:r>
      <w:r w:rsidR="00982372" w:rsidRPr="00A93B40">
        <w:rPr>
          <w:rFonts w:ascii="Times New Roman" w:hAnsi="Times New Roman" w:cs="Times New Roman"/>
          <w:sz w:val="24"/>
          <w:szCs w:val="24"/>
        </w:rPr>
        <w:t xml:space="preserve">Media bias may lead to controversial </w:t>
      </w:r>
      <w:r w:rsidR="00B17D9E" w:rsidRPr="00A93B40">
        <w:rPr>
          <w:rFonts w:ascii="Times New Roman" w:hAnsi="Times New Roman" w:cs="Times New Roman"/>
          <w:sz w:val="24"/>
          <w:szCs w:val="24"/>
        </w:rPr>
        <w:t>discussions in topic</w:t>
      </w:r>
      <w:r w:rsidR="0089601E" w:rsidRPr="00A93B40">
        <w:rPr>
          <w:rFonts w:ascii="Times New Roman" w:hAnsi="Times New Roman" w:cs="Times New Roman"/>
          <w:sz w:val="24"/>
          <w:szCs w:val="24"/>
        </w:rPr>
        <w:t>s like politics, religion</w:t>
      </w:r>
      <w:r w:rsidR="00803FEB">
        <w:rPr>
          <w:rFonts w:ascii="Times New Roman" w:hAnsi="Times New Roman" w:cs="Times New Roman"/>
          <w:sz w:val="24"/>
          <w:szCs w:val="24"/>
        </w:rPr>
        <w:t>, gender, sexuality</w:t>
      </w:r>
      <w:r w:rsidR="0089601E" w:rsidRPr="00A93B40">
        <w:rPr>
          <w:rFonts w:ascii="Times New Roman" w:hAnsi="Times New Roman" w:cs="Times New Roman"/>
          <w:sz w:val="24"/>
          <w:szCs w:val="24"/>
        </w:rPr>
        <w:t xml:space="preserve"> and race among others</w:t>
      </w:r>
      <w:r w:rsidR="002344F6" w:rsidRPr="00A93B40">
        <w:rPr>
          <w:rFonts w:ascii="Times New Roman" w:hAnsi="Times New Roman" w:cs="Times New Roman"/>
          <w:sz w:val="24"/>
          <w:szCs w:val="24"/>
        </w:rPr>
        <w:t xml:space="preserve">. </w:t>
      </w:r>
      <w:r w:rsidR="0089601E" w:rsidRPr="00A93B40">
        <w:rPr>
          <w:rFonts w:ascii="Times New Roman" w:hAnsi="Times New Roman" w:cs="Times New Roman"/>
          <w:sz w:val="24"/>
          <w:szCs w:val="24"/>
        </w:rPr>
        <w:t xml:space="preserve">Therefore, it is essential </w:t>
      </w:r>
      <w:r w:rsidR="00D34E38">
        <w:rPr>
          <w:rFonts w:ascii="Times New Roman" w:hAnsi="Times New Roman" w:cs="Times New Roman"/>
          <w:sz w:val="24"/>
          <w:szCs w:val="24"/>
        </w:rPr>
        <w:t xml:space="preserve">that media personalities remain </w:t>
      </w:r>
      <w:bookmarkStart w:id="0" w:name="_GoBack"/>
      <w:bookmarkEnd w:id="0"/>
      <w:r w:rsidR="0089601E" w:rsidRPr="00A93B40">
        <w:rPr>
          <w:rFonts w:ascii="Times New Roman" w:hAnsi="Times New Roman" w:cs="Times New Roman"/>
          <w:sz w:val="24"/>
          <w:szCs w:val="24"/>
        </w:rPr>
        <w:t xml:space="preserve">cautious of what they publish in journals and also via reporting. The reported information should be geared towards promoting the society as well as notifying the public of important issues that affect them. </w:t>
      </w:r>
      <w:r w:rsidR="00FD5D4D" w:rsidRPr="00A93B40">
        <w:rPr>
          <w:rFonts w:ascii="Times New Roman" w:hAnsi="Times New Roman" w:cs="Times New Roman"/>
          <w:sz w:val="24"/>
          <w:szCs w:val="24"/>
        </w:rPr>
        <w:t>I believe that the government of a given nation may be fundamental towards reducing cases that are attributed to media bias.</w:t>
      </w:r>
    </w:p>
    <w:p w:rsidR="00FE2431" w:rsidRPr="00A93B40" w:rsidRDefault="0089601E" w:rsidP="00FB685E">
      <w:pPr>
        <w:spacing w:line="480" w:lineRule="auto"/>
        <w:ind w:firstLine="720"/>
        <w:rPr>
          <w:rFonts w:ascii="Times New Roman" w:hAnsi="Times New Roman" w:cs="Times New Roman"/>
          <w:sz w:val="24"/>
          <w:szCs w:val="24"/>
        </w:rPr>
      </w:pPr>
      <w:r w:rsidRPr="00A93B40">
        <w:rPr>
          <w:rFonts w:ascii="Times New Roman" w:hAnsi="Times New Roman" w:cs="Times New Roman"/>
          <w:sz w:val="24"/>
          <w:szCs w:val="24"/>
        </w:rPr>
        <w:t xml:space="preserve">Again, there is media bias in the portrayal of terrorism and </w:t>
      </w:r>
      <w:r w:rsidR="007877DE">
        <w:rPr>
          <w:rFonts w:ascii="Times New Roman" w:hAnsi="Times New Roman" w:cs="Times New Roman"/>
          <w:sz w:val="24"/>
          <w:szCs w:val="24"/>
        </w:rPr>
        <w:t>Homeland S</w:t>
      </w:r>
      <w:r w:rsidRPr="00A93B40">
        <w:rPr>
          <w:rFonts w:ascii="Times New Roman" w:hAnsi="Times New Roman" w:cs="Times New Roman"/>
          <w:sz w:val="24"/>
          <w:szCs w:val="24"/>
        </w:rPr>
        <w:t>ecurity in the me</w:t>
      </w:r>
      <w:r w:rsidR="007877DE">
        <w:rPr>
          <w:rFonts w:ascii="Times New Roman" w:hAnsi="Times New Roman" w:cs="Times New Roman"/>
          <w:sz w:val="24"/>
          <w:szCs w:val="24"/>
        </w:rPr>
        <w:t xml:space="preserve">dia. This is because terrorists’ </w:t>
      </w:r>
      <w:r w:rsidR="007877DE" w:rsidRPr="00A93B40">
        <w:rPr>
          <w:rFonts w:ascii="Times New Roman" w:hAnsi="Times New Roman" w:cs="Times New Roman"/>
          <w:sz w:val="24"/>
          <w:szCs w:val="24"/>
        </w:rPr>
        <w:t>activities</w:t>
      </w:r>
      <w:r w:rsidRPr="00A93B40">
        <w:rPr>
          <w:rFonts w:ascii="Times New Roman" w:hAnsi="Times New Roman" w:cs="Times New Roman"/>
          <w:sz w:val="24"/>
          <w:szCs w:val="24"/>
        </w:rPr>
        <w:t xml:space="preserve"> are reported in the media with a lot of bias. It is a fact that these activiti</w:t>
      </w:r>
      <w:r w:rsidR="007877DE">
        <w:rPr>
          <w:rFonts w:ascii="Times New Roman" w:hAnsi="Times New Roman" w:cs="Times New Roman"/>
          <w:sz w:val="24"/>
          <w:szCs w:val="24"/>
        </w:rPr>
        <w:t xml:space="preserve">es deserve to be discouraged through </w:t>
      </w:r>
      <w:r w:rsidRPr="00A93B40">
        <w:rPr>
          <w:rFonts w:ascii="Times New Roman" w:hAnsi="Times New Roman" w:cs="Times New Roman"/>
          <w:sz w:val="24"/>
          <w:szCs w:val="24"/>
        </w:rPr>
        <w:t>any means possible since they l</w:t>
      </w:r>
      <w:r w:rsidR="00FE1D56" w:rsidRPr="00A93B40">
        <w:rPr>
          <w:rFonts w:ascii="Times New Roman" w:hAnsi="Times New Roman" w:cs="Times New Roman"/>
          <w:sz w:val="24"/>
          <w:szCs w:val="24"/>
        </w:rPr>
        <w:t xml:space="preserve">ead to destruction of property and </w:t>
      </w:r>
      <w:r w:rsidRPr="00A93B40">
        <w:rPr>
          <w:rFonts w:ascii="Times New Roman" w:hAnsi="Times New Roman" w:cs="Times New Roman"/>
          <w:sz w:val="24"/>
          <w:szCs w:val="24"/>
        </w:rPr>
        <w:t xml:space="preserve">loss of lives </w:t>
      </w:r>
      <w:r w:rsidR="002344F6" w:rsidRPr="00A93B40">
        <w:rPr>
          <w:rFonts w:ascii="Times New Roman" w:hAnsi="Times New Roman" w:cs="Times New Roman"/>
          <w:sz w:val="24"/>
          <w:szCs w:val="24"/>
        </w:rPr>
        <w:t>among others (Doyle, 2018).</w:t>
      </w:r>
      <w:r w:rsidR="00FE1D56" w:rsidRPr="00A93B40">
        <w:rPr>
          <w:rFonts w:ascii="Times New Roman" w:hAnsi="Times New Roman" w:cs="Times New Roman"/>
          <w:sz w:val="24"/>
          <w:szCs w:val="24"/>
        </w:rPr>
        <w:t xml:space="preserve"> However, </w:t>
      </w:r>
      <w:r w:rsidR="00F07932" w:rsidRPr="00A93B40">
        <w:rPr>
          <w:rFonts w:ascii="Times New Roman" w:hAnsi="Times New Roman" w:cs="Times New Roman"/>
          <w:sz w:val="24"/>
          <w:szCs w:val="24"/>
        </w:rPr>
        <w:t>the media tend to be bias when they are reporting some of these cases to the public. Media anchors may fabricate the number of casualties, the injured or tend to blame certain organization or person in regards to the attack. The motive of this may be to show weaknesses or even blame the specific organ of security in regards to the att</w:t>
      </w:r>
      <w:r w:rsidR="007877DE">
        <w:rPr>
          <w:rFonts w:ascii="Times New Roman" w:hAnsi="Times New Roman" w:cs="Times New Roman"/>
          <w:sz w:val="24"/>
          <w:szCs w:val="24"/>
        </w:rPr>
        <w:t>ack. Moreover, the position of Homeland S</w:t>
      </w:r>
      <w:r w:rsidR="00F07932" w:rsidRPr="00A93B40">
        <w:rPr>
          <w:rFonts w:ascii="Times New Roman" w:hAnsi="Times New Roman" w:cs="Times New Roman"/>
          <w:sz w:val="24"/>
          <w:szCs w:val="24"/>
        </w:rPr>
        <w:t xml:space="preserve">ecurity in the media upon protecting terrorism is characterized by media bias. The media </w:t>
      </w:r>
      <w:r w:rsidR="007877DE">
        <w:rPr>
          <w:rFonts w:ascii="Times New Roman" w:hAnsi="Times New Roman" w:cs="Times New Roman"/>
          <w:sz w:val="24"/>
          <w:szCs w:val="24"/>
        </w:rPr>
        <w:lastRenderedPageBreak/>
        <w:t>may tend to blame the department of Homeland S</w:t>
      </w:r>
      <w:r w:rsidR="00F07932" w:rsidRPr="00A93B40">
        <w:rPr>
          <w:rFonts w:ascii="Times New Roman" w:hAnsi="Times New Roman" w:cs="Times New Roman"/>
          <w:sz w:val="24"/>
          <w:szCs w:val="24"/>
        </w:rPr>
        <w:t xml:space="preserve">ecurity hence portraying it as </w:t>
      </w:r>
      <w:r w:rsidR="007877DE">
        <w:rPr>
          <w:rFonts w:ascii="Times New Roman" w:hAnsi="Times New Roman" w:cs="Times New Roman"/>
          <w:sz w:val="24"/>
          <w:szCs w:val="24"/>
        </w:rPr>
        <w:t>a failure</w:t>
      </w:r>
      <w:r w:rsidR="00F07932" w:rsidRPr="00A93B40">
        <w:rPr>
          <w:rFonts w:ascii="Times New Roman" w:hAnsi="Times New Roman" w:cs="Times New Roman"/>
          <w:sz w:val="24"/>
          <w:szCs w:val="24"/>
        </w:rPr>
        <w:t xml:space="preserve"> and with inabilities to protect the public. This may not be the case since some attacks are organized by greedy officials</w:t>
      </w:r>
      <w:r w:rsidR="007877DE">
        <w:rPr>
          <w:rFonts w:ascii="Times New Roman" w:hAnsi="Times New Roman" w:cs="Times New Roman"/>
          <w:sz w:val="24"/>
          <w:szCs w:val="24"/>
        </w:rPr>
        <w:t xml:space="preserve"> or cartels </w:t>
      </w:r>
      <w:r w:rsidR="007877DE" w:rsidRPr="00A93B40">
        <w:rPr>
          <w:rFonts w:ascii="Times New Roman" w:hAnsi="Times New Roman" w:cs="Times New Roman"/>
          <w:sz w:val="24"/>
          <w:szCs w:val="24"/>
        </w:rPr>
        <w:t>in</w:t>
      </w:r>
      <w:r w:rsidR="00F07932" w:rsidRPr="00A93B40">
        <w:rPr>
          <w:rFonts w:ascii="Times New Roman" w:hAnsi="Times New Roman" w:cs="Times New Roman"/>
          <w:sz w:val="24"/>
          <w:szCs w:val="24"/>
        </w:rPr>
        <w:t xml:space="preserve"> the justice system. </w:t>
      </w: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7877DE" w:rsidRDefault="007877DE" w:rsidP="00FB685E">
      <w:pPr>
        <w:spacing w:line="480" w:lineRule="auto"/>
        <w:jc w:val="center"/>
        <w:rPr>
          <w:rFonts w:ascii="Times New Roman" w:hAnsi="Times New Roman" w:cs="Times New Roman"/>
          <w:sz w:val="24"/>
          <w:szCs w:val="24"/>
        </w:rPr>
      </w:pPr>
    </w:p>
    <w:p w:rsidR="00F07932" w:rsidRPr="00A93B40" w:rsidRDefault="00F07932" w:rsidP="00FB685E">
      <w:pPr>
        <w:spacing w:line="480" w:lineRule="auto"/>
        <w:jc w:val="center"/>
        <w:rPr>
          <w:rFonts w:ascii="Times New Roman" w:hAnsi="Times New Roman" w:cs="Times New Roman"/>
          <w:sz w:val="24"/>
          <w:szCs w:val="24"/>
        </w:rPr>
      </w:pPr>
      <w:r w:rsidRPr="00A93B40">
        <w:rPr>
          <w:rFonts w:ascii="Times New Roman" w:hAnsi="Times New Roman" w:cs="Times New Roman"/>
          <w:sz w:val="24"/>
          <w:szCs w:val="24"/>
        </w:rPr>
        <w:lastRenderedPageBreak/>
        <w:t>References</w:t>
      </w:r>
    </w:p>
    <w:p w:rsidR="00AF54F3" w:rsidRPr="00A93B40" w:rsidRDefault="00AF54F3" w:rsidP="00FB685E">
      <w:pPr>
        <w:spacing w:line="480" w:lineRule="auto"/>
        <w:ind w:left="720" w:hanging="720"/>
        <w:rPr>
          <w:rFonts w:ascii="Times New Roman" w:hAnsi="Times New Roman" w:cs="Times New Roman"/>
          <w:sz w:val="24"/>
          <w:szCs w:val="24"/>
        </w:rPr>
      </w:pPr>
      <w:r w:rsidRPr="00A93B40">
        <w:rPr>
          <w:rFonts w:ascii="Times New Roman" w:hAnsi="Times New Roman" w:cs="Times New Roman"/>
          <w:sz w:val="24"/>
          <w:szCs w:val="24"/>
        </w:rPr>
        <w:t>Campbell, R., Martin, C., &amp;Fabos, B. (2018). Media essentials: A brief introduction. Bedford/St. Martin's.</w:t>
      </w:r>
    </w:p>
    <w:p w:rsidR="00AF54F3" w:rsidRPr="00FB685E" w:rsidRDefault="00AF54F3" w:rsidP="00FB685E">
      <w:pPr>
        <w:spacing w:line="480" w:lineRule="auto"/>
        <w:ind w:left="720" w:hanging="720"/>
        <w:rPr>
          <w:rFonts w:ascii="Times New Roman" w:hAnsi="Times New Roman" w:cs="Times New Roman"/>
          <w:i/>
          <w:sz w:val="24"/>
          <w:szCs w:val="24"/>
        </w:rPr>
      </w:pPr>
      <w:r w:rsidRPr="00A93B40">
        <w:rPr>
          <w:rFonts w:ascii="Times New Roman" w:hAnsi="Times New Roman" w:cs="Times New Roman"/>
          <w:sz w:val="24"/>
          <w:szCs w:val="24"/>
        </w:rPr>
        <w:t xml:space="preserve">Doyle, E. (Ed.). (2018). Media Bias and the Role of the Press. </w:t>
      </w:r>
      <w:r w:rsidRPr="00FB685E">
        <w:rPr>
          <w:rFonts w:ascii="Times New Roman" w:hAnsi="Times New Roman" w:cs="Times New Roman"/>
          <w:i/>
          <w:sz w:val="24"/>
          <w:szCs w:val="24"/>
        </w:rPr>
        <w:t>Greenhaven Publishing LLC.</w:t>
      </w:r>
    </w:p>
    <w:p w:rsidR="00FB685E" w:rsidRPr="00FB685E" w:rsidRDefault="007877DE" w:rsidP="00FB685E">
      <w:pPr>
        <w:spacing w:line="480" w:lineRule="auto"/>
        <w:ind w:left="720" w:hanging="720"/>
        <w:rPr>
          <w:rFonts w:ascii="Times New Roman" w:hAnsi="Times New Roman" w:cs="Times New Roman"/>
          <w:i/>
          <w:sz w:val="24"/>
          <w:szCs w:val="24"/>
        </w:rPr>
      </w:pPr>
      <w:r>
        <w:rPr>
          <w:rFonts w:ascii="Times New Roman" w:eastAsia="Times New Roman" w:hAnsi="Times New Roman" w:cs="Times New Roman"/>
          <w:sz w:val="24"/>
          <w:szCs w:val="24"/>
          <w:lang w:val="en-US"/>
        </w:rPr>
        <w:t>Nacos, B. L. (2016</w:t>
      </w:r>
      <w:r w:rsidR="00FB685E" w:rsidRPr="00FB685E">
        <w:rPr>
          <w:rFonts w:ascii="Times New Roman" w:eastAsia="Times New Roman" w:hAnsi="Times New Roman" w:cs="Times New Roman"/>
          <w:sz w:val="24"/>
          <w:szCs w:val="24"/>
          <w:lang w:val="en-US"/>
        </w:rPr>
        <w:t>). Terrorism and the Media.</w:t>
      </w:r>
      <w:r w:rsidR="00FB685E" w:rsidRPr="00FB685E">
        <w:rPr>
          <w:rFonts w:ascii="Times New Roman" w:hAnsi="Times New Roman" w:cs="Times New Roman"/>
          <w:sz w:val="24"/>
          <w:szCs w:val="24"/>
        </w:rPr>
        <w:t xml:space="preserve"> </w:t>
      </w:r>
      <w:r w:rsidR="00FB685E" w:rsidRPr="00FB685E">
        <w:rPr>
          <w:rFonts w:ascii="Times New Roman" w:hAnsi="Times New Roman" w:cs="Times New Roman"/>
          <w:i/>
          <w:sz w:val="24"/>
          <w:szCs w:val="24"/>
        </w:rPr>
        <w:t>Wadsworth Cengage Learning.</w:t>
      </w:r>
    </w:p>
    <w:p w:rsidR="00AF54F3" w:rsidRDefault="00AF54F3" w:rsidP="00FB685E">
      <w:pPr>
        <w:spacing w:line="480" w:lineRule="auto"/>
        <w:ind w:left="720" w:hanging="720"/>
        <w:rPr>
          <w:rFonts w:ascii="Times New Roman" w:hAnsi="Times New Roman" w:cs="Times New Roman"/>
          <w:sz w:val="24"/>
          <w:szCs w:val="24"/>
        </w:rPr>
      </w:pPr>
      <w:r w:rsidRPr="00A93B40">
        <w:rPr>
          <w:rFonts w:ascii="Times New Roman" w:hAnsi="Times New Roman" w:cs="Times New Roman"/>
          <w:sz w:val="24"/>
          <w:szCs w:val="24"/>
        </w:rPr>
        <w:t>White, Jonathan R. (2014). Terrorism and Homeland Security, 9th Edition. Wadsworth Cengage Learning.</w:t>
      </w:r>
    </w:p>
    <w:p w:rsidR="00FB685E" w:rsidRPr="00A93B40" w:rsidRDefault="00FB685E" w:rsidP="00FB685E">
      <w:pPr>
        <w:spacing w:line="480" w:lineRule="auto"/>
        <w:ind w:left="720" w:hanging="720"/>
        <w:rPr>
          <w:rFonts w:ascii="Times New Roman" w:hAnsi="Times New Roman" w:cs="Times New Roman"/>
          <w:sz w:val="24"/>
          <w:szCs w:val="24"/>
        </w:rPr>
      </w:pPr>
    </w:p>
    <w:p w:rsidR="00F07932" w:rsidRPr="00A93B40" w:rsidRDefault="00F07932" w:rsidP="00FB685E">
      <w:pPr>
        <w:spacing w:line="480" w:lineRule="auto"/>
        <w:rPr>
          <w:rFonts w:ascii="Times New Roman" w:hAnsi="Times New Roman" w:cs="Times New Roman"/>
          <w:sz w:val="24"/>
          <w:szCs w:val="24"/>
        </w:rPr>
      </w:pPr>
    </w:p>
    <w:sectPr w:rsidR="00F07932" w:rsidRPr="00A93B40" w:rsidSect="00A93B4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01D" w:rsidRDefault="001D401D" w:rsidP="00A93B40">
      <w:pPr>
        <w:spacing w:after="0" w:line="240" w:lineRule="auto"/>
      </w:pPr>
      <w:r>
        <w:separator/>
      </w:r>
    </w:p>
  </w:endnote>
  <w:endnote w:type="continuationSeparator" w:id="1">
    <w:p w:rsidR="001D401D" w:rsidRDefault="001D401D" w:rsidP="00A93B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01D" w:rsidRDefault="001D401D" w:rsidP="00A93B40">
      <w:pPr>
        <w:spacing w:after="0" w:line="240" w:lineRule="auto"/>
      </w:pPr>
      <w:r>
        <w:separator/>
      </w:r>
    </w:p>
  </w:footnote>
  <w:footnote w:type="continuationSeparator" w:id="1">
    <w:p w:rsidR="001D401D" w:rsidRDefault="001D401D" w:rsidP="00A93B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3083236"/>
      <w:docPartObj>
        <w:docPartGallery w:val="Page Numbers (Top of Page)"/>
        <w:docPartUnique/>
      </w:docPartObj>
    </w:sdtPr>
    <w:sdtEndPr>
      <w:rPr>
        <w:noProof/>
      </w:rPr>
    </w:sdtEndPr>
    <w:sdtContent>
      <w:p w:rsidR="00A93B40" w:rsidRPr="00A93B40" w:rsidRDefault="00A93B40" w:rsidP="00A93B40">
        <w:pPr>
          <w:pStyle w:val="Header"/>
          <w:spacing w:line="480" w:lineRule="auto"/>
          <w:rPr>
            <w:rFonts w:ascii="Times New Roman" w:hAnsi="Times New Roman" w:cs="Times New Roman"/>
            <w:sz w:val="24"/>
            <w:szCs w:val="24"/>
          </w:rPr>
        </w:pPr>
        <w:r w:rsidRPr="00A93B40">
          <w:rPr>
            <w:rFonts w:ascii="Times New Roman" w:hAnsi="Times New Roman" w:cs="Times New Roman"/>
            <w:sz w:val="24"/>
            <w:szCs w:val="24"/>
          </w:rPr>
          <w:t>SECURITY AND THE MEDIA</w:t>
        </w:r>
        <w:r w:rsidR="007877DE">
          <w:rPr>
            <w:rFonts w:ascii="Times New Roman" w:hAnsi="Times New Roman" w:cs="Times New Roman"/>
            <w:sz w:val="24"/>
            <w:szCs w:val="24"/>
          </w:rPr>
          <w:t xml:space="preserve">                                                                                              </w:t>
        </w:r>
        <w:r w:rsidR="00A84E87" w:rsidRPr="00A93B40">
          <w:rPr>
            <w:rFonts w:ascii="Times New Roman" w:hAnsi="Times New Roman" w:cs="Times New Roman"/>
            <w:sz w:val="24"/>
            <w:szCs w:val="24"/>
          </w:rPr>
          <w:fldChar w:fldCharType="begin"/>
        </w:r>
        <w:r w:rsidRPr="00A93B40">
          <w:rPr>
            <w:rFonts w:ascii="Times New Roman" w:hAnsi="Times New Roman" w:cs="Times New Roman"/>
            <w:sz w:val="24"/>
            <w:szCs w:val="24"/>
          </w:rPr>
          <w:instrText xml:space="preserve"> PAGE   \* MERGEFORMAT </w:instrText>
        </w:r>
        <w:r w:rsidR="00A84E87" w:rsidRPr="00A93B40">
          <w:rPr>
            <w:rFonts w:ascii="Times New Roman" w:hAnsi="Times New Roman" w:cs="Times New Roman"/>
            <w:sz w:val="24"/>
            <w:szCs w:val="24"/>
          </w:rPr>
          <w:fldChar w:fldCharType="separate"/>
        </w:r>
        <w:r w:rsidR="008164C1">
          <w:rPr>
            <w:rFonts w:ascii="Times New Roman" w:hAnsi="Times New Roman" w:cs="Times New Roman"/>
            <w:noProof/>
            <w:sz w:val="24"/>
            <w:szCs w:val="24"/>
          </w:rPr>
          <w:t>4</w:t>
        </w:r>
        <w:r w:rsidR="00A84E87" w:rsidRPr="00A93B40">
          <w:rPr>
            <w:rFonts w:ascii="Times New Roman" w:hAnsi="Times New Roman" w:cs="Times New Roman"/>
            <w:noProof/>
            <w:sz w:val="24"/>
            <w:szCs w:val="24"/>
          </w:rPr>
          <w:fldChar w:fldCharType="end"/>
        </w:r>
      </w:p>
    </w:sdtContent>
  </w:sdt>
  <w:p w:rsidR="00A93B40" w:rsidRPr="00A93B40" w:rsidRDefault="00A93B40" w:rsidP="00A93B40">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40" w:rsidRPr="00A93B40" w:rsidRDefault="00A93B40">
    <w:pPr>
      <w:pStyle w:val="Header"/>
      <w:rPr>
        <w:rFonts w:ascii="Times New Roman" w:hAnsi="Times New Roman" w:cs="Times New Roman"/>
        <w:sz w:val="24"/>
        <w:szCs w:val="24"/>
      </w:rPr>
    </w:pPr>
    <w:r w:rsidRPr="00A93B40">
      <w:rPr>
        <w:rFonts w:ascii="Times New Roman" w:hAnsi="Times New Roman" w:cs="Times New Roman"/>
        <w:sz w:val="24"/>
        <w:szCs w:val="24"/>
      </w:rPr>
      <w:t>Running Head: SECURITY AND THE MEDIA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6157"/>
    <w:rsid w:val="000B44FE"/>
    <w:rsid w:val="000C761D"/>
    <w:rsid w:val="000D6157"/>
    <w:rsid w:val="000E4ECB"/>
    <w:rsid w:val="001D401D"/>
    <w:rsid w:val="001E3B85"/>
    <w:rsid w:val="002344F6"/>
    <w:rsid w:val="002E214D"/>
    <w:rsid w:val="00362647"/>
    <w:rsid w:val="003D1FFC"/>
    <w:rsid w:val="00403647"/>
    <w:rsid w:val="00436F85"/>
    <w:rsid w:val="00502637"/>
    <w:rsid w:val="005773A4"/>
    <w:rsid w:val="005F464A"/>
    <w:rsid w:val="006B01F5"/>
    <w:rsid w:val="006D744E"/>
    <w:rsid w:val="00715D0B"/>
    <w:rsid w:val="00745825"/>
    <w:rsid w:val="007877DE"/>
    <w:rsid w:val="00803FEB"/>
    <w:rsid w:val="008164C1"/>
    <w:rsid w:val="0089601E"/>
    <w:rsid w:val="00905DB0"/>
    <w:rsid w:val="00976737"/>
    <w:rsid w:val="00982372"/>
    <w:rsid w:val="00A84E87"/>
    <w:rsid w:val="00A93B40"/>
    <w:rsid w:val="00AC492C"/>
    <w:rsid w:val="00AF54F3"/>
    <w:rsid w:val="00B17D9E"/>
    <w:rsid w:val="00BF412C"/>
    <w:rsid w:val="00D34E38"/>
    <w:rsid w:val="00D46945"/>
    <w:rsid w:val="00E17DC5"/>
    <w:rsid w:val="00E71C05"/>
    <w:rsid w:val="00EB6564"/>
    <w:rsid w:val="00F07932"/>
    <w:rsid w:val="00FB685E"/>
    <w:rsid w:val="00FD5D4D"/>
    <w:rsid w:val="00FE1D56"/>
    <w:rsid w:val="00FE2431"/>
    <w:rsid w:val="00FF49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B40"/>
  </w:style>
  <w:style w:type="paragraph" w:styleId="Footer">
    <w:name w:val="footer"/>
    <w:basedOn w:val="Normal"/>
    <w:link w:val="FooterChar"/>
    <w:uiPriority w:val="99"/>
    <w:unhideWhenUsed/>
    <w:rsid w:val="00A93B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B40"/>
  </w:style>
</w:styles>
</file>

<file path=word/webSettings.xml><?xml version="1.0" encoding="utf-8"?>
<w:webSettings xmlns:r="http://schemas.openxmlformats.org/officeDocument/2006/relationships" xmlns:w="http://schemas.openxmlformats.org/wordprocessingml/2006/main">
  <w:divs>
    <w:div w:id="298001268">
      <w:bodyDiv w:val="1"/>
      <w:marLeft w:val="0"/>
      <w:marRight w:val="0"/>
      <w:marTop w:val="0"/>
      <w:marBottom w:val="0"/>
      <w:divBdr>
        <w:top w:val="none" w:sz="0" w:space="0" w:color="auto"/>
        <w:left w:val="none" w:sz="0" w:space="0" w:color="auto"/>
        <w:bottom w:val="none" w:sz="0" w:space="0" w:color="auto"/>
        <w:right w:val="none" w:sz="0" w:space="0" w:color="auto"/>
      </w:divBdr>
      <w:divsChild>
        <w:div w:id="494497777">
          <w:marLeft w:val="0"/>
          <w:marRight w:val="0"/>
          <w:marTop w:val="0"/>
          <w:marBottom w:val="0"/>
          <w:divBdr>
            <w:top w:val="none" w:sz="0" w:space="0" w:color="auto"/>
            <w:left w:val="none" w:sz="0" w:space="0" w:color="auto"/>
            <w:bottom w:val="none" w:sz="0" w:space="0" w:color="auto"/>
            <w:right w:val="none" w:sz="0" w:space="0" w:color="auto"/>
          </w:divBdr>
        </w:div>
      </w:divsChild>
    </w:div>
    <w:div w:id="549806295">
      <w:bodyDiv w:val="1"/>
      <w:marLeft w:val="0"/>
      <w:marRight w:val="0"/>
      <w:marTop w:val="0"/>
      <w:marBottom w:val="0"/>
      <w:divBdr>
        <w:top w:val="none" w:sz="0" w:space="0" w:color="auto"/>
        <w:left w:val="none" w:sz="0" w:space="0" w:color="auto"/>
        <w:bottom w:val="none" w:sz="0" w:space="0" w:color="auto"/>
        <w:right w:val="none" w:sz="0" w:space="0" w:color="auto"/>
      </w:divBdr>
      <w:divsChild>
        <w:div w:id="2098399126">
          <w:marLeft w:val="0"/>
          <w:marRight w:val="0"/>
          <w:marTop w:val="0"/>
          <w:marBottom w:val="0"/>
          <w:divBdr>
            <w:top w:val="none" w:sz="0" w:space="0" w:color="auto"/>
            <w:left w:val="none" w:sz="0" w:space="0" w:color="auto"/>
            <w:bottom w:val="none" w:sz="0" w:space="0" w:color="auto"/>
            <w:right w:val="none" w:sz="0" w:space="0" w:color="auto"/>
          </w:divBdr>
        </w:div>
      </w:divsChild>
    </w:div>
    <w:div w:id="845049383">
      <w:bodyDiv w:val="1"/>
      <w:marLeft w:val="0"/>
      <w:marRight w:val="0"/>
      <w:marTop w:val="0"/>
      <w:marBottom w:val="0"/>
      <w:divBdr>
        <w:top w:val="none" w:sz="0" w:space="0" w:color="auto"/>
        <w:left w:val="none" w:sz="0" w:space="0" w:color="auto"/>
        <w:bottom w:val="none" w:sz="0" w:space="0" w:color="auto"/>
        <w:right w:val="none" w:sz="0" w:space="0" w:color="auto"/>
      </w:divBdr>
      <w:divsChild>
        <w:div w:id="1545871083">
          <w:marLeft w:val="0"/>
          <w:marRight w:val="0"/>
          <w:marTop w:val="0"/>
          <w:marBottom w:val="0"/>
          <w:divBdr>
            <w:top w:val="none" w:sz="0" w:space="0" w:color="auto"/>
            <w:left w:val="none" w:sz="0" w:space="0" w:color="auto"/>
            <w:bottom w:val="none" w:sz="0" w:space="0" w:color="auto"/>
            <w:right w:val="none" w:sz="0" w:space="0" w:color="auto"/>
          </w:divBdr>
        </w:div>
      </w:divsChild>
    </w:div>
    <w:div w:id="1309824093">
      <w:bodyDiv w:val="1"/>
      <w:marLeft w:val="0"/>
      <w:marRight w:val="0"/>
      <w:marTop w:val="0"/>
      <w:marBottom w:val="0"/>
      <w:divBdr>
        <w:top w:val="none" w:sz="0" w:space="0" w:color="auto"/>
        <w:left w:val="none" w:sz="0" w:space="0" w:color="auto"/>
        <w:bottom w:val="none" w:sz="0" w:space="0" w:color="auto"/>
        <w:right w:val="none" w:sz="0" w:space="0" w:color="auto"/>
      </w:divBdr>
      <w:divsChild>
        <w:div w:id="240874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1225</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2018-11-06T16:09:00Z</dcterms:created>
  <dcterms:modified xsi:type="dcterms:W3CDTF">2018-11-06T16:09:00Z</dcterms:modified>
</cp:coreProperties>
</file>